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70" w:rsidRPr="007530B2" w:rsidRDefault="00EA3F07" w:rsidP="00EA3F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3F07">
        <w:rPr>
          <w:sz w:val="28"/>
          <w:szCs w:val="28"/>
        </w:rPr>
        <w:t xml:space="preserve">Опросный лист на подбор паровой котельной установки </w:t>
      </w:r>
      <w:r w:rsidRPr="00EA3F07">
        <w:rPr>
          <w:sz w:val="28"/>
          <w:szCs w:val="28"/>
          <w:lang w:val="en-US"/>
        </w:rPr>
        <w:t>I</w:t>
      </w:r>
      <w:r w:rsidRPr="00EA3F07">
        <w:rPr>
          <w:sz w:val="28"/>
          <w:szCs w:val="28"/>
        </w:rPr>
        <w:t>.</w:t>
      </w:r>
      <w:r w:rsidRPr="00EA3F07">
        <w:rPr>
          <w:sz w:val="28"/>
          <w:szCs w:val="28"/>
          <w:lang w:val="en-US"/>
        </w:rPr>
        <w:t>VAR</w:t>
      </w:r>
      <w:r w:rsidRPr="00EA3F07">
        <w:rPr>
          <w:sz w:val="28"/>
          <w:szCs w:val="28"/>
        </w:rPr>
        <w:t xml:space="preserve"> </w:t>
      </w:r>
      <w:r w:rsidRPr="00EA3F07">
        <w:rPr>
          <w:sz w:val="28"/>
          <w:szCs w:val="28"/>
          <w:lang w:val="en-US"/>
        </w:rPr>
        <w:t>Industry</w:t>
      </w:r>
      <w:r w:rsidRPr="00EA3F07">
        <w:rPr>
          <w:sz w:val="28"/>
          <w:szCs w:val="28"/>
        </w:rPr>
        <w:t xml:space="preserve"> </w:t>
      </w:r>
      <w:r w:rsidRPr="00EA3F07">
        <w:rPr>
          <w:sz w:val="28"/>
          <w:szCs w:val="28"/>
          <w:lang w:val="en-US"/>
        </w:rPr>
        <w:t>S</w:t>
      </w:r>
      <w:r w:rsidRPr="00EA3F07">
        <w:rPr>
          <w:sz w:val="28"/>
          <w:szCs w:val="28"/>
        </w:rPr>
        <w:t>.</w:t>
      </w:r>
      <w:r w:rsidRPr="00EA3F07">
        <w:rPr>
          <w:sz w:val="28"/>
          <w:szCs w:val="28"/>
          <w:lang w:val="en-US"/>
        </w:rPr>
        <w:t>r</w:t>
      </w:r>
      <w:r w:rsidRPr="00EA3F07">
        <w:rPr>
          <w:sz w:val="28"/>
          <w:szCs w:val="28"/>
        </w:rPr>
        <w:t>.</w:t>
      </w:r>
      <w:r w:rsidRPr="00EA3F07">
        <w:rPr>
          <w:sz w:val="28"/>
          <w:szCs w:val="28"/>
          <w:lang w:val="en-US"/>
        </w:rPr>
        <w:t>l</w:t>
      </w:r>
      <w:r w:rsidRPr="00EA3F07">
        <w:rPr>
          <w:sz w:val="28"/>
          <w:szCs w:val="28"/>
        </w:rPr>
        <w:t>.</w:t>
      </w:r>
    </w:p>
    <w:tbl>
      <w:tblPr>
        <w:tblStyle w:val="a3"/>
        <w:tblW w:w="10695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73"/>
        <w:gridCol w:w="1241"/>
        <w:gridCol w:w="774"/>
        <w:gridCol w:w="555"/>
        <w:gridCol w:w="595"/>
        <w:gridCol w:w="44"/>
        <w:gridCol w:w="977"/>
        <w:gridCol w:w="923"/>
        <w:gridCol w:w="125"/>
        <w:gridCol w:w="343"/>
        <w:gridCol w:w="288"/>
        <w:gridCol w:w="257"/>
      </w:tblGrid>
      <w:tr w:rsidR="0076060F" w:rsidRPr="00A15E6A" w:rsidTr="008520B2">
        <w:trPr>
          <w:gridAfter w:val="1"/>
          <w:wAfter w:w="205" w:type="dxa"/>
        </w:trPr>
        <w:tc>
          <w:tcPr>
            <w:tcW w:w="4679" w:type="dxa"/>
            <w:tcBorders>
              <w:right w:val="nil"/>
            </w:tcBorders>
          </w:tcPr>
          <w:p w:rsidR="00A15E6A" w:rsidRPr="00A15E6A" w:rsidRDefault="00A15E6A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15E6A">
              <w:rPr>
                <w:sz w:val="24"/>
                <w:szCs w:val="24"/>
              </w:rPr>
              <w:t>Наименование объекта</w:t>
            </w:r>
            <w:r w:rsidR="00856358">
              <w:rPr>
                <w:sz w:val="24"/>
                <w:szCs w:val="24"/>
              </w:rPr>
              <w:t>, город установки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6A" w:rsidRPr="0082200A" w:rsidRDefault="00B46DC0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76060F" w:rsidRPr="00A15E6A" w:rsidTr="008520B2">
        <w:trPr>
          <w:gridAfter w:val="1"/>
          <w:wAfter w:w="205" w:type="dxa"/>
          <w:trHeight w:val="425"/>
        </w:trPr>
        <w:tc>
          <w:tcPr>
            <w:tcW w:w="4679" w:type="dxa"/>
            <w:tcBorders>
              <w:right w:val="nil"/>
            </w:tcBorders>
            <w:vAlign w:val="bottom"/>
          </w:tcPr>
          <w:p w:rsidR="00A15E6A" w:rsidRPr="00A15E6A" w:rsidRDefault="00A15E6A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15E6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5E6A" w:rsidRPr="00B46DC0" w:rsidRDefault="00B46DC0" w:rsidP="00B46DC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6060F" w:rsidRPr="00A15E6A" w:rsidTr="008520B2">
        <w:trPr>
          <w:gridAfter w:val="1"/>
          <w:wAfter w:w="205" w:type="dxa"/>
          <w:trHeight w:val="417"/>
        </w:trPr>
        <w:tc>
          <w:tcPr>
            <w:tcW w:w="4679" w:type="dxa"/>
            <w:vAlign w:val="bottom"/>
          </w:tcPr>
          <w:p w:rsidR="00A15E6A" w:rsidRPr="00A15E6A" w:rsidRDefault="00A15E6A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A15E6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A15E6A" w:rsidRDefault="00A15E6A" w:rsidP="00B46DC0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76060F" w:rsidRPr="00A15E6A" w:rsidTr="008520B2">
        <w:trPr>
          <w:gridAfter w:val="1"/>
          <w:wAfter w:w="205" w:type="dxa"/>
          <w:trHeight w:val="409"/>
        </w:trPr>
        <w:tc>
          <w:tcPr>
            <w:tcW w:w="4679" w:type="dxa"/>
            <w:vAlign w:val="bottom"/>
          </w:tcPr>
          <w:p w:rsidR="00A15E6A" w:rsidRPr="00A15E6A" w:rsidRDefault="00A15E6A" w:rsidP="00091DB8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  <w:r w:rsidRPr="00A15E6A">
              <w:rPr>
                <w:sz w:val="24"/>
                <w:szCs w:val="24"/>
              </w:rPr>
              <w:t xml:space="preserve">Контактный </w:t>
            </w:r>
            <w:r w:rsidRPr="00A15E6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A15E6A" w:rsidRDefault="00A15E6A" w:rsidP="00B46DC0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01740D" w:rsidRPr="00A15E6A" w:rsidTr="008520B2">
        <w:trPr>
          <w:gridAfter w:val="1"/>
          <w:wAfter w:w="205" w:type="dxa"/>
          <w:trHeight w:val="430"/>
        </w:trPr>
        <w:tc>
          <w:tcPr>
            <w:tcW w:w="4679" w:type="dxa"/>
            <w:vAlign w:val="bottom"/>
          </w:tcPr>
          <w:p w:rsidR="009A5C62" w:rsidRPr="00A15E6A" w:rsidRDefault="00A15E6A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паропроизводительность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516CED" w:rsidRDefault="00A15E6A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</w:tcBorders>
            <w:vAlign w:val="bottom"/>
          </w:tcPr>
          <w:p w:rsidR="00A15E6A" w:rsidRPr="009F069F" w:rsidRDefault="009F069F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кг/ч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</w:tcBorders>
          </w:tcPr>
          <w:p w:rsidR="00A15E6A" w:rsidRPr="00A15E6A" w:rsidRDefault="00A15E6A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A15E6A" w:rsidRPr="009F069F" w:rsidRDefault="00A15E6A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6360AA" w:rsidRPr="00A15E6A" w:rsidTr="008520B2">
        <w:trPr>
          <w:trHeight w:val="408"/>
        </w:trPr>
        <w:tc>
          <w:tcPr>
            <w:tcW w:w="4679" w:type="dxa"/>
            <w:vAlign w:val="bottom"/>
          </w:tcPr>
          <w:p w:rsidR="00915993" w:rsidRPr="00A15E6A" w:rsidRDefault="00915993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Единичная паропроизводительность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993" w:rsidRPr="00A15E6A" w:rsidRDefault="00915993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right w:val="nil"/>
            </w:tcBorders>
            <w:vAlign w:val="bottom"/>
          </w:tcPr>
          <w:p w:rsidR="00915993" w:rsidRPr="009F069F" w:rsidRDefault="00915993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кг/ч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93" w:rsidRPr="009F069F" w:rsidRDefault="00915993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  <w:vAlign w:val="bottom"/>
          </w:tcPr>
          <w:p w:rsidR="00915993" w:rsidRPr="00915993" w:rsidRDefault="00915993" w:rsidP="00091DB8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93" w:rsidRPr="00915993" w:rsidRDefault="00915993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vAlign w:val="bottom"/>
          </w:tcPr>
          <w:p w:rsidR="00915993" w:rsidRPr="009F069F" w:rsidRDefault="00915993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915993">
              <w:rPr>
                <w:sz w:val="24"/>
                <w:szCs w:val="24"/>
              </w:rPr>
              <w:t>кг/ч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93" w:rsidRPr="009F069F" w:rsidRDefault="00915993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nil"/>
            </w:tcBorders>
            <w:vAlign w:val="bottom"/>
          </w:tcPr>
          <w:p w:rsidR="00915993" w:rsidRPr="009F069F" w:rsidRDefault="00915993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01740D" w:rsidRPr="00A15E6A" w:rsidTr="008520B2">
        <w:trPr>
          <w:gridAfter w:val="1"/>
          <w:wAfter w:w="205" w:type="dxa"/>
          <w:trHeight w:val="413"/>
        </w:trPr>
        <w:tc>
          <w:tcPr>
            <w:tcW w:w="4679" w:type="dxa"/>
            <w:vAlign w:val="bottom"/>
          </w:tcPr>
          <w:p w:rsidR="009A5C62" w:rsidRPr="009F069F" w:rsidRDefault="009F069F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избыточное давление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82200A" w:rsidRDefault="00A15E6A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bottom"/>
          </w:tcPr>
          <w:p w:rsidR="00A15E6A" w:rsidRPr="009F069F" w:rsidRDefault="009F069F" w:rsidP="00091DB8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</w:p>
        </w:tc>
        <w:tc>
          <w:tcPr>
            <w:tcW w:w="2093" w:type="dxa"/>
            <w:gridSpan w:val="4"/>
            <w:vAlign w:val="bottom"/>
          </w:tcPr>
          <w:p w:rsidR="00A15E6A" w:rsidRPr="00A15E6A" w:rsidRDefault="00A15E6A" w:rsidP="00091DB8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A15E6A" w:rsidRPr="00A15E6A" w:rsidRDefault="00A15E6A" w:rsidP="00091DB8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82200A" w:rsidRPr="00A15E6A" w:rsidTr="008520B2">
        <w:trPr>
          <w:gridAfter w:val="1"/>
          <w:wAfter w:w="205" w:type="dxa"/>
        </w:trPr>
        <w:tc>
          <w:tcPr>
            <w:tcW w:w="4679" w:type="dxa"/>
            <w:vAlign w:val="center"/>
          </w:tcPr>
          <w:p w:rsidR="009A5C62" w:rsidRDefault="009A5C62" w:rsidP="004D6EAA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  <w:r w:rsidR="0001740D">
              <w:rPr>
                <w:sz w:val="24"/>
                <w:szCs w:val="24"/>
              </w:rPr>
              <w:t xml:space="preserve"> </w:t>
            </w:r>
          </w:p>
          <w:p w:rsidR="009A5C62" w:rsidRPr="009F069F" w:rsidRDefault="009A5C62" w:rsidP="004D6EAA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698"/>
            </w:tblGrid>
            <w:tr w:rsidR="009A5C62" w:rsidTr="0082200A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62" w:rsidRDefault="009A5C62" w:rsidP="009A5C62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5C62" w:rsidRDefault="0076060F" w:rsidP="009A5C62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газ</w:t>
                  </w:r>
                </w:p>
              </w:tc>
            </w:tr>
          </w:tbl>
          <w:p w:rsidR="009A5C62" w:rsidRPr="00780FCE" w:rsidRDefault="009A5C62" w:rsidP="009A5C6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166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1320"/>
            </w:tblGrid>
            <w:tr w:rsidR="009A5C62" w:rsidTr="006360AA">
              <w:trPr>
                <w:trHeight w:val="373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62" w:rsidRDefault="009A5C62" w:rsidP="009A5C62">
                  <w:pPr>
                    <w:jc w:val="center"/>
                  </w:pPr>
                </w:p>
              </w:tc>
              <w:tc>
                <w:tcPr>
                  <w:tcW w:w="1289" w:type="dxa"/>
                  <w:tcBorders>
                    <w:left w:val="single" w:sz="4" w:space="0" w:color="auto"/>
                  </w:tcBorders>
                </w:tcPr>
                <w:p w:rsidR="009A5C62" w:rsidRDefault="0076060F" w:rsidP="009A5C62">
                  <w:pPr>
                    <w:jc w:val="center"/>
                  </w:pPr>
                  <w:r>
                    <w:t>дизтопливо</w:t>
                  </w:r>
                </w:p>
              </w:tc>
            </w:tr>
          </w:tbl>
          <w:p w:rsidR="009A5C62" w:rsidRDefault="009A5C62" w:rsidP="009A5C62"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tbl>
            <w:tblPr>
              <w:tblStyle w:val="a3"/>
              <w:tblW w:w="145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1152"/>
            </w:tblGrid>
            <w:tr w:rsidR="0001740D" w:rsidTr="006360AA">
              <w:trPr>
                <w:trHeight w:val="344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40D" w:rsidRDefault="0001740D" w:rsidP="0001740D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01740D" w:rsidRDefault="0001740D" w:rsidP="006360AA">
                  <w:pPr>
                    <w:jc w:val="center"/>
                  </w:pPr>
                  <w:r>
                    <w:t>мазут</w:t>
                  </w:r>
                </w:p>
              </w:tc>
            </w:tr>
          </w:tbl>
          <w:p w:rsidR="009A5C62" w:rsidRDefault="009A5C62" w:rsidP="009A5C62"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 w:rsidR="009A5C62" w:rsidRDefault="009A5C62" w:rsidP="009A5C62">
            <w:pPr>
              <w:jc w:val="center"/>
            </w:pPr>
          </w:p>
        </w:tc>
      </w:tr>
      <w:tr w:rsidR="00BA2CDD" w:rsidRPr="00A15E6A" w:rsidTr="008520B2">
        <w:trPr>
          <w:gridAfter w:val="1"/>
          <w:wAfter w:w="205" w:type="dxa"/>
          <w:trHeight w:val="419"/>
        </w:trPr>
        <w:tc>
          <w:tcPr>
            <w:tcW w:w="4679" w:type="dxa"/>
            <w:vAlign w:val="center"/>
          </w:tcPr>
          <w:p w:rsidR="00BA2CDD" w:rsidRDefault="00BA2CDD" w:rsidP="00432E2A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поставки горелки</w:t>
            </w:r>
          </w:p>
        </w:tc>
        <w:tc>
          <w:tcPr>
            <w:tcW w:w="1258" w:type="dxa"/>
            <w:tcBorders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0"/>
            </w:tblGrid>
            <w:tr w:rsidR="00BA2CDD" w:rsidTr="00432E2A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CDD" w:rsidRDefault="00BA2CDD" w:rsidP="00432E2A">
                  <w:pPr>
                    <w:jc w:val="center"/>
                  </w:pPr>
                </w:p>
              </w:tc>
              <w:tc>
                <w:tcPr>
                  <w:tcW w:w="590" w:type="dxa"/>
                  <w:tcBorders>
                    <w:left w:val="single" w:sz="4" w:space="0" w:color="auto"/>
                  </w:tcBorders>
                </w:tcPr>
                <w:p w:rsidR="00BA2CDD" w:rsidRDefault="00BA2CDD" w:rsidP="00432E2A">
                  <w:pPr>
                    <w:jc w:val="center"/>
                  </w:pPr>
                  <w:r>
                    <w:t xml:space="preserve">  да</w:t>
                  </w:r>
                </w:p>
              </w:tc>
            </w:tr>
          </w:tbl>
          <w:p w:rsidR="00BA2CDD" w:rsidRDefault="00BA2CDD" w:rsidP="00432E2A">
            <w:pPr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BA2CDD" w:rsidTr="00432E2A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CDD" w:rsidRDefault="00BA2CDD" w:rsidP="00432E2A">
                  <w:pPr>
                    <w:jc w:val="center"/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BA2CDD" w:rsidRDefault="00BA2CDD" w:rsidP="00432E2A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BA2CDD" w:rsidRDefault="00BA2CDD" w:rsidP="00432E2A">
            <w:pPr>
              <w:jc w:val="center"/>
            </w:pPr>
          </w:p>
        </w:tc>
        <w:tc>
          <w:tcPr>
            <w:tcW w:w="2093" w:type="dxa"/>
            <w:gridSpan w:val="4"/>
          </w:tcPr>
          <w:p w:rsidR="00BA2CDD" w:rsidRPr="00A15E6A" w:rsidRDefault="00BA2CDD" w:rsidP="00432E2A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gridSpan w:val="2"/>
          </w:tcPr>
          <w:p w:rsidR="00BA2CDD" w:rsidRPr="00A15E6A" w:rsidRDefault="00BA2CDD" w:rsidP="00432E2A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BA2CDD" w:rsidRPr="00A15E6A" w:rsidTr="008520B2">
        <w:trPr>
          <w:gridAfter w:val="1"/>
          <w:wAfter w:w="205" w:type="dxa"/>
          <w:trHeight w:val="413"/>
        </w:trPr>
        <w:tc>
          <w:tcPr>
            <w:tcW w:w="4679" w:type="dxa"/>
            <w:vAlign w:val="bottom"/>
          </w:tcPr>
          <w:p w:rsidR="00BA2CDD" w:rsidRPr="009F069F" w:rsidRDefault="00BA2CDD" w:rsidP="00432E2A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да, то давление газа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BA2CDD" w:rsidRPr="0082200A" w:rsidRDefault="00BA2CDD" w:rsidP="007530B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bottom"/>
          </w:tcPr>
          <w:p w:rsidR="00BA2CDD" w:rsidRPr="009F069F" w:rsidRDefault="00BA2CDD" w:rsidP="00432E2A">
            <w:pPr>
              <w:tabs>
                <w:tab w:val="center" w:pos="46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мбар</w:t>
            </w:r>
            <w:proofErr w:type="spellEnd"/>
          </w:p>
        </w:tc>
        <w:tc>
          <w:tcPr>
            <w:tcW w:w="2093" w:type="dxa"/>
            <w:gridSpan w:val="4"/>
            <w:vAlign w:val="bottom"/>
          </w:tcPr>
          <w:p w:rsidR="00BA2CDD" w:rsidRPr="00A15E6A" w:rsidRDefault="00BA2CDD" w:rsidP="00432E2A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BA2CDD" w:rsidRPr="00A15E6A" w:rsidRDefault="00BA2CDD" w:rsidP="00432E2A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163D8D" w:rsidRPr="00A15E6A" w:rsidTr="008520B2">
        <w:trPr>
          <w:gridAfter w:val="1"/>
          <w:wAfter w:w="205" w:type="dxa"/>
          <w:trHeight w:val="412"/>
        </w:trPr>
        <w:tc>
          <w:tcPr>
            <w:tcW w:w="4679" w:type="dxa"/>
          </w:tcPr>
          <w:p w:rsidR="00BA2CDD" w:rsidRDefault="00BA2CDD" w:rsidP="00EA3F07">
            <w:pPr>
              <w:tabs>
                <w:tab w:val="center" w:pos="4677"/>
              </w:tabs>
              <w:rPr>
                <w:b/>
                <w:sz w:val="24"/>
                <w:szCs w:val="24"/>
              </w:rPr>
            </w:pPr>
          </w:p>
          <w:p w:rsidR="00163D8D" w:rsidRPr="00A14FC7" w:rsidRDefault="00780FCE" w:rsidP="00EA3F07">
            <w:pPr>
              <w:tabs>
                <w:tab w:val="center" w:pos="4677"/>
              </w:tabs>
              <w:rPr>
                <w:b/>
                <w:sz w:val="24"/>
                <w:szCs w:val="24"/>
              </w:rPr>
            </w:pPr>
            <w:r w:rsidRPr="00A14FC7">
              <w:rPr>
                <w:b/>
                <w:sz w:val="24"/>
                <w:szCs w:val="24"/>
              </w:rPr>
              <w:t>Комплектация котла</w:t>
            </w:r>
          </w:p>
        </w:tc>
        <w:tc>
          <w:tcPr>
            <w:tcW w:w="1258" w:type="dxa"/>
            <w:tcBorders>
              <w:bottom w:val="single" w:sz="4" w:space="0" w:color="FFFFFF" w:themeColor="background1"/>
            </w:tcBorders>
          </w:tcPr>
          <w:p w:rsidR="00780FCE" w:rsidRPr="00A15E6A" w:rsidRDefault="00780FCE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FFFFFF" w:themeColor="background1"/>
            </w:tcBorders>
          </w:tcPr>
          <w:p w:rsidR="00780FCE" w:rsidRPr="00A15E6A" w:rsidRDefault="00780FCE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gridSpan w:val="4"/>
          </w:tcPr>
          <w:p w:rsidR="00780FCE" w:rsidRPr="00A15E6A" w:rsidRDefault="00780FCE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gridSpan w:val="2"/>
          </w:tcPr>
          <w:p w:rsidR="00780FCE" w:rsidRPr="00A15E6A" w:rsidRDefault="00780FCE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0D4AAB" w:rsidRPr="00A15E6A" w:rsidTr="008520B2">
        <w:trPr>
          <w:gridAfter w:val="1"/>
          <w:wAfter w:w="205" w:type="dxa"/>
          <w:trHeight w:val="412"/>
        </w:trPr>
        <w:tc>
          <w:tcPr>
            <w:tcW w:w="4679" w:type="dxa"/>
          </w:tcPr>
          <w:p w:rsidR="000D4AAB" w:rsidRPr="000D4AAB" w:rsidRDefault="000D4AAB" w:rsidP="00BE757F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0D4AAB">
              <w:rPr>
                <w:sz w:val="24"/>
                <w:szCs w:val="24"/>
              </w:rPr>
              <w:t>Быстродействующий ручной продувочный клапан</w:t>
            </w:r>
          </w:p>
        </w:tc>
        <w:tc>
          <w:tcPr>
            <w:tcW w:w="1258" w:type="dxa"/>
            <w:tcBorders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3"/>
            </w:tblGrid>
            <w:tr w:rsidR="000D4AAB" w:rsidTr="00BE757F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BE757F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  <w:tcBorders>
                    <w:left w:val="single" w:sz="4" w:space="0" w:color="auto"/>
                  </w:tcBorders>
                </w:tcPr>
                <w:p w:rsidR="000D4AAB" w:rsidRDefault="000D4AAB" w:rsidP="00BE757F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0D4AAB" w:rsidRPr="00AE6427" w:rsidRDefault="000D4AAB" w:rsidP="00BE757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0D4AAB" w:rsidTr="00BE757F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BE757F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0D4AAB" w:rsidRDefault="000D4AAB" w:rsidP="00BE757F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0D4AAB" w:rsidRPr="00AE6427" w:rsidRDefault="000D4AAB" w:rsidP="00BE757F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:rsidR="000D4AAB" w:rsidRPr="00A15E6A" w:rsidRDefault="000D4AAB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gridSpan w:val="2"/>
          </w:tcPr>
          <w:p w:rsidR="000D4AAB" w:rsidRPr="00A15E6A" w:rsidRDefault="000D4AAB" w:rsidP="00EA3F07">
            <w:pPr>
              <w:tabs>
                <w:tab w:val="center" w:pos="4677"/>
              </w:tabs>
              <w:rPr>
                <w:sz w:val="24"/>
                <w:szCs w:val="24"/>
                <w:lang w:val="en-US"/>
              </w:rPr>
            </w:pPr>
          </w:p>
        </w:tc>
      </w:tr>
      <w:tr w:rsidR="000D4AAB" w:rsidRPr="00AE6427" w:rsidTr="008520B2">
        <w:trPr>
          <w:gridAfter w:val="1"/>
          <w:wAfter w:w="205" w:type="dxa"/>
          <w:trHeight w:val="1223"/>
        </w:trPr>
        <w:tc>
          <w:tcPr>
            <w:tcW w:w="4679" w:type="dxa"/>
          </w:tcPr>
          <w:p w:rsidR="000D4AAB" w:rsidRPr="00A15E6A" w:rsidRDefault="00916882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916882">
              <w:rPr>
                <w:sz w:val="24"/>
                <w:szCs w:val="24"/>
              </w:rPr>
              <w:t>Автоматическая электрическая продувка по уровню TDS из солевого отсека с автоматической гидравлической продувкой из нижней части котла</w:t>
            </w:r>
          </w:p>
        </w:tc>
        <w:tc>
          <w:tcPr>
            <w:tcW w:w="1258" w:type="dxa"/>
            <w:vAlign w:val="center"/>
          </w:tcPr>
          <w:tbl>
            <w:tblPr>
              <w:tblStyle w:val="a3"/>
              <w:tblpPr w:leftFromText="180" w:rightFromText="180" w:vertAnchor="page" w:horzAnchor="margin" w:tblpY="466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3"/>
            </w:tblGrid>
            <w:tr w:rsidR="00F42C1D" w:rsidTr="00F42C1D">
              <w:trPr>
                <w:trHeight w:val="27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C1D" w:rsidRDefault="00F42C1D" w:rsidP="00F42C1D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  <w:tcBorders>
                    <w:left w:val="single" w:sz="4" w:space="0" w:color="auto"/>
                  </w:tcBorders>
                </w:tcPr>
                <w:p w:rsidR="00F42C1D" w:rsidRDefault="00F42C1D" w:rsidP="00F42C1D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0D4AAB" w:rsidRPr="00AE6427" w:rsidRDefault="000D4AAB" w:rsidP="009A5C6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0D4AAB" w:rsidTr="00A14FC7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tabs>
                      <w:tab w:val="center" w:pos="467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0D4AAB" w:rsidRPr="00AE6427" w:rsidRDefault="000D4AAB" w:rsidP="009A5C6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0D4AAB" w:rsidRPr="00AE6427" w:rsidTr="008520B2">
        <w:trPr>
          <w:gridAfter w:val="1"/>
          <w:wAfter w:w="205" w:type="dxa"/>
          <w:trHeight w:val="1615"/>
        </w:trPr>
        <w:tc>
          <w:tcPr>
            <w:tcW w:w="4679" w:type="dxa"/>
          </w:tcPr>
          <w:p w:rsidR="000D4AAB" w:rsidRPr="00A15E6A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Экономайзер с электроприводом заслонки и байпасом, увеличивающий КПД котла на 4%, включая группу модуляции питательный воды и автоматику защиты экономайзера от перегрева</w:t>
            </w:r>
          </w:p>
        </w:tc>
        <w:tc>
          <w:tcPr>
            <w:tcW w:w="1258" w:type="dxa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0"/>
            </w:tblGrid>
            <w:tr w:rsidR="000D4AAB" w:rsidTr="00A14FC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</w:p>
              </w:tc>
              <w:tc>
                <w:tcPr>
                  <w:tcW w:w="59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  <w:r>
                    <w:t>да</w:t>
                  </w:r>
                </w:p>
              </w:tc>
            </w:tr>
          </w:tbl>
          <w:p w:rsidR="000D4AAB" w:rsidRDefault="000D4AAB" w:rsidP="009A5C62">
            <w:pPr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0D4AAB" w:rsidTr="00A14FC7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0D4AAB" w:rsidRDefault="000D4AAB" w:rsidP="009A5C62">
            <w:pPr>
              <w:jc w:val="center"/>
            </w:pPr>
          </w:p>
        </w:tc>
        <w:tc>
          <w:tcPr>
            <w:tcW w:w="2093" w:type="dxa"/>
            <w:gridSpan w:val="4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0D4AAB" w:rsidRPr="00AE6427" w:rsidTr="008520B2">
        <w:trPr>
          <w:gridAfter w:val="1"/>
          <w:wAfter w:w="205" w:type="dxa"/>
          <w:trHeight w:val="343"/>
        </w:trPr>
        <w:tc>
          <w:tcPr>
            <w:tcW w:w="4679" w:type="dxa"/>
          </w:tcPr>
          <w:p w:rsidR="000D4AAB" w:rsidRPr="00A15E6A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 главного парового вентиля</w:t>
            </w:r>
          </w:p>
        </w:tc>
        <w:tc>
          <w:tcPr>
            <w:tcW w:w="1258" w:type="dxa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0"/>
            </w:tblGrid>
            <w:tr w:rsidR="000D4AAB" w:rsidTr="00A14FC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</w:p>
              </w:tc>
              <w:tc>
                <w:tcPr>
                  <w:tcW w:w="59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  <w:r>
                    <w:t>да</w:t>
                  </w:r>
                </w:p>
              </w:tc>
            </w:tr>
          </w:tbl>
          <w:p w:rsidR="000D4AAB" w:rsidRDefault="000D4AAB" w:rsidP="009A5C62">
            <w:pPr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0D4AAB" w:rsidTr="00A14FC7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0D4AAB" w:rsidRDefault="000D4AAB" w:rsidP="009A5C62">
            <w:pPr>
              <w:jc w:val="center"/>
            </w:pPr>
          </w:p>
        </w:tc>
        <w:tc>
          <w:tcPr>
            <w:tcW w:w="2093" w:type="dxa"/>
            <w:gridSpan w:val="4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0D4AAB" w:rsidRPr="00AE6427" w:rsidTr="008520B2">
        <w:trPr>
          <w:gridAfter w:val="1"/>
          <w:wAfter w:w="205" w:type="dxa"/>
          <w:trHeight w:val="411"/>
        </w:trPr>
        <w:tc>
          <w:tcPr>
            <w:tcW w:w="4679" w:type="dxa"/>
          </w:tcPr>
          <w:p w:rsidR="000D4AAB" w:rsidRPr="00A15E6A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поставки деаэратора</w:t>
            </w:r>
          </w:p>
        </w:tc>
        <w:tc>
          <w:tcPr>
            <w:tcW w:w="1258" w:type="dxa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0"/>
            </w:tblGrid>
            <w:tr w:rsidR="000D4AAB" w:rsidTr="00A14FC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</w:p>
              </w:tc>
              <w:tc>
                <w:tcPr>
                  <w:tcW w:w="59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  <w:r>
                    <w:t>да</w:t>
                  </w:r>
                </w:p>
              </w:tc>
            </w:tr>
          </w:tbl>
          <w:p w:rsidR="000D4AAB" w:rsidRDefault="000D4AAB" w:rsidP="009A5C62">
            <w:pPr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0D4AAB" w:rsidTr="00A14FC7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0D4AAB" w:rsidRDefault="000D4AAB" w:rsidP="009A5C62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0D4AAB" w:rsidRDefault="000D4AAB" w:rsidP="009A5C62">
            <w:pPr>
              <w:jc w:val="center"/>
            </w:pPr>
          </w:p>
        </w:tc>
        <w:tc>
          <w:tcPr>
            <w:tcW w:w="2093" w:type="dxa"/>
            <w:gridSpan w:val="4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0D4AAB" w:rsidRPr="00AE6427" w:rsidTr="008520B2">
        <w:trPr>
          <w:gridAfter w:val="1"/>
          <w:wAfter w:w="205" w:type="dxa"/>
          <w:trHeight w:val="114"/>
        </w:trPr>
        <w:tc>
          <w:tcPr>
            <w:tcW w:w="4679" w:type="dxa"/>
            <w:tcBorders>
              <w:right w:val="nil"/>
            </w:tcBorders>
          </w:tcPr>
          <w:p w:rsidR="000D4AAB" w:rsidRPr="00A15E6A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AB" w:rsidRPr="00AE6427" w:rsidRDefault="000D4AAB" w:rsidP="00EA3F07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EA3F07" w:rsidRDefault="00EA3F07" w:rsidP="000D4AAB"/>
    <w:sectPr w:rsidR="00EA3F07" w:rsidSect="000D4AAB">
      <w:pgSz w:w="11906" w:h="16838"/>
      <w:pgMar w:top="78" w:right="850" w:bottom="567" w:left="1701" w:header="142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557" w:rsidRDefault="007C4557" w:rsidP="00EA3F07">
      <w:pPr>
        <w:spacing w:after="0" w:line="240" w:lineRule="auto"/>
      </w:pPr>
      <w:r>
        <w:separator/>
      </w:r>
    </w:p>
  </w:endnote>
  <w:endnote w:type="continuationSeparator" w:id="0">
    <w:p w:rsidR="007C4557" w:rsidRDefault="007C4557" w:rsidP="00EA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557" w:rsidRDefault="007C4557" w:rsidP="00EA3F07">
      <w:pPr>
        <w:spacing w:after="0" w:line="240" w:lineRule="auto"/>
      </w:pPr>
      <w:r>
        <w:separator/>
      </w:r>
    </w:p>
  </w:footnote>
  <w:footnote w:type="continuationSeparator" w:id="0">
    <w:p w:rsidR="007C4557" w:rsidRDefault="007C4557" w:rsidP="00EA3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07"/>
    <w:rsid w:val="0001740D"/>
    <w:rsid w:val="00035939"/>
    <w:rsid w:val="00091DB8"/>
    <w:rsid w:val="000D4AAB"/>
    <w:rsid w:val="00163D8D"/>
    <w:rsid w:val="001F16FC"/>
    <w:rsid w:val="00322C3D"/>
    <w:rsid w:val="003A32FB"/>
    <w:rsid w:val="00434D5C"/>
    <w:rsid w:val="004D6EAA"/>
    <w:rsid w:val="00516CED"/>
    <w:rsid w:val="005F1901"/>
    <w:rsid w:val="006360AA"/>
    <w:rsid w:val="006C50C5"/>
    <w:rsid w:val="007530B2"/>
    <w:rsid w:val="0076060F"/>
    <w:rsid w:val="00780FCE"/>
    <w:rsid w:val="007C4557"/>
    <w:rsid w:val="0082200A"/>
    <w:rsid w:val="008520B2"/>
    <w:rsid w:val="0085462F"/>
    <w:rsid w:val="00856358"/>
    <w:rsid w:val="008A0672"/>
    <w:rsid w:val="00915993"/>
    <w:rsid w:val="00916882"/>
    <w:rsid w:val="009A5C62"/>
    <w:rsid w:val="009F069F"/>
    <w:rsid w:val="00A14FC7"/>
    <w:rsid w:val="00A15E6A"/>
    <w:rsid w:val="00AD4FCE"/>
    <w:rsid w:val="00AE6427"/>
    <w:rsid w:val="00B46DC0"/>
    <w:rsid w:val="00B67A17"/>
    <w:rsid w:val="00BA2C70"/>
    <w:rsid w:val="00BA2CDD"/>
    <w:rsid w:val="00D04869"/>
    <w:rsid w:val="00D44D95"/>
    <w:rsid w:val="00DF6E78"/>
    <w:rsid w:val="00EA3F07"/>
    <w:rsid w:val="00F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A4CF6-3B0F-4801-815A-1BF930A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07"/>
  </w:style>
  <w:style w:type="paragraph" w:styleId="a6">
    <w:name w:val="footer"/>
    <w:basedOn w:val="a"/>
    <w:link w:val="a7"/>
    <w:uiPriority w:val="99"/>
    <w:unhideWhenUsed/>
    <w:rsid w:val="00EA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07"/>
  </w:style>
  <w:style w:type="character" w:styleId="a8">
    <w:name w:val="Hyperlink"/>
    <w:basedOn w:val="a0"/>
    <w:uiPriority w:val="99"/>
    <w:rsid w:val="00EA3F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0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22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ИВАР</dc:creator>
  <cp:lastModifiedBy>Александр Кунгуров</cp:lastModifiedBy>
  <cp:revision>2</cp:revision>
  <cp:lastPrinted>2017-07-04T06:27:00Z</cp:lastPrinted>
  <dcterms:created xsi:type="dcterms:W3CDTF">2018-04-23T14:12:00Z</dcterms:created>
  <dcterms:modified xsi:type="dcterms:W3CDTF">2018-04-23T14:12:00Z</dcterms:modified>
</cp:coreProperties>
</file>